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4C8" w:rsidRDefault="0037795A" w:rsidP="001714C8">
      <w:pPr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 wp14:anchorId="097AB293" wp14:editId="55536349">
            <wp:extent cx="3135531" cy="683173"/>
            <wp:effectExtent l="0" t="0" r="0" b="3175"/>
            <wp:docPr id="7" name="Grafik 7" descr="Camping und Ferienpark Teichmann am Eders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Camping und Ferienpark Teichmann am Eders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38" cy="6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1CA">
        <w:rPr>
          <w:rFonts w:eastAsia="Times New Roman"/>
        </w:rPr>
        <w:br/>
        <w:t>Zum Träumen 1A</w:t>
      </w:r>
      <w:r w:rsidR="00CA5310">
        <w:rPr>
          <w:rFonts w:eastAsia="Times New Roman"/>
        </w:rPr>
        <w:t xml:space="preserve">, </w:t>
      </w:r>
      <w:r w:rsidR="000A31CA">
        <w:rPr>
          <w:rFonts w:eastAsia="Times New Roman"/>
        </w:rPr>
        <w:t xml:space="preserve">D-34516 </w:t>
      </w:r>
      <w:proofErr w:type="spellStart"/>
      <w:r w:rsidR="000A31CA">
        <w:rPr>
          <w:rFonts w:eastAsia="Times New Roman"/>
        </w:rPr>
        <w:t>Vöhl</w:t>
      </w:r>
      <w:proofErr w:type="spellEnd"/>
      <w:r w:rsidR="000A31CA">
        <w:rPr>
          <w:rFonts w:eastAsia="Times New Roman"/>
        </w:rPr>
        <w:t>-Herzhausen</w:t>
      </w:r>
      <w:r w:rsidR="001714C8">
        <w:rPr>
          <w:rFonts w:eastAsia="Times New Roman"/>
        </w:rPr>
        <w:t xml:space="preserve">, </w:t>
      </w:r>
      <w:hyperlink r:id="rId7" w:history="1">
        <w:r w:rsidR="001714C8" w:rsidRPr="00DA1A03">
          <w:rPr>
            <w:rStyle w:val="Hyperlink"/>
            <w:rFonts w:eastAsia="Times New Roman"/>
          </w:rPr>
          <w:t>info@camping-teichmann.de</w:t>
        </w:r>
      </w:hyperlink>
      <w:r w:rsidR="001714C8">
        <w:rPr>
          <w:rFonts w:eastAsia="Times New Roman"/>
        </w:rPr>
        <w:t xml:space="preserve">, </w:t>
      </w:r>
    </w:p>
    <w:p w:rsidR="000A31CA" w:rsidRPr="001714C8" w:rsidRDefault="000A31CA" w:rsidP="001714C8">
      <w:pPr>
        <w:rPr>
          <w:rFonts w:eastAsia="Times New Roman"/>
        </w:rPr>
      </w:pPr>
      <w:r>
        <w:t>GPS-Daten: 51.175079, 8.891837</w:t>
      </w:r>
    </w:p>
    <w:p w:rsidR="0037795A" w:rsidRPr="00EF39B0" w:rsidRDefault="0037795A" w:rsidP="000A31CA">
      <w:p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Fonts w:eastAsia="Times New Roman"/>
          <w:color w:val="FFCC00"/>
        </w:rPr>
        <w:t xml:space="preserve">Liebe </w:t>
      </w:r>
      <w:proofErr w:type="spellStart"/>
      <w:r>
        <w:rPr>
          <w:rFonts w:eastAsia="Times New Roman"/>
          <w:color w:val="FFCC00"/>
        </w:rPr>
        <w:t>CampingFreunde</w:t>
      </w:r>
      <w:proofErr w:type="spellEnd"/>
      <w:r>
        <w:rPr>
          <w:rFonts w:eastAsia="Times New Roman"/>
          <w:color w:val="FFCC00"/>
        </w:rPr>
        <w:t>,</w:t>
      </w:r>
    </w:p>
    <w:p w:rsidR="0037795A" w:rsidRDefault="0037795A">
      <w:pPr>
        <w:pStyle w:val="StandardWeb"/>
        <w:jc w:val="center"/>
        <w:divId w:val="1947342527"/>
      </w:pPr>
      <w:r>
        <w:rPr>
          <w:color w:val="333399"/>
        </w:rPr>
        <w:t>mit unserem neuen, kontaktlosen VIP Check-In braucht Ihr Euch nicht mehr in der Rezeption anmelden und auch nicht vor der Schranke warten!</w:t>
      </w:r>
    </w:p>
    <w:p w:rsidR="0037795A" w:rsidRDefault="0037795A">
      <w:pPr>
        <w:pStyle w:val="StandardWeb"/>
        <w:jc w:val="center"/>
        <w:divId w:val="1947342527"/>
      </w:pPr>
      <w:r>
        <w:rPr>
          <w:color w:val="333399"/>
        </w:rPr>
        <w:t xml:space="preserve">Fahrt bei Eurer Ankunft einfach an der Schlange vorbei bis an die Schranke, Euer KFZ-Kennzeichen wird erkannt, Ihr entnehmt dem silbernen Automaten durch Knopfdruck Eure persönliche </w:t>
      </w:r>
      <w:proofErr w:type="spellStart"/>
      <w:r>
        <w:rPr>
          <w:color w:val="333399"/>
        </w:rPr>
        <w:t>UrlaubsKarte</w:t>
      </w:r>
      <w:proofErr w:type="spellEnd"/>
      <w:r>
        <w:rPr>
          <w:color w:val="333399"/>
        </w:rPr>
        <w:t xml:space="preserve"> und die Schranke öffnet sich für Euch bis 23:00 Uhr automatisch – Der Urlaub kann direkt beginnen!</w:t>
      </w:r>
    </w:p>
    <w:p w:rsidR="0037795A" w:rsidRDefault="0037795A">
      <w:pPr>
        <w:pStyle w:val="StandardWeb"/>
        <w:jc w:val="center"/>
        <w:divId w:val="1947342527"/>
      </w:pPr>
      <w:r>
        <w:rPr>
          <w:color w:val="333399"/>
        </w:rPr>
        <w:t xml:space="preserve">Dafür solltet ihr den Weg zu Eurem Platz kennen – entweder, Ihr wart </w:t>
      </w:r>
      <w:proofErr w:type="spellStart"/>
      <w:r>
        <w:rPr>
          <w:color w:val="333399"/>
        </w:rPr>
        <w:t>schonmal</w:t>
      </w:r>
      <w:proofErr w:type="spellEnd"/>
      <w:r>
        <w:rPr>
          <w:color w:val="333399"/>
        </w:rPr>
        <w:t xml:space="preserve"> bei uns zu Gast und kennt Euch aus, oder Ihr habt den Lageplan genau studiert und den Weg zu Eurem gebuchten Platz schon ausgekundschaftet! </w:t>
      </w:r>
      <w:r>
        <w:rPr>
          <w:noProof/>
          <w:color w:val="333399"/>
        </w:rPr>
        <mc:AlternateContent>
          <mc:Choice Requires="wps">
            <w:drawing>
              <wp:inline distT="0" distB="0" distL="0" distR="0" wp14:anchorId="432164F4" wp14:editId="45840401">
                <wp:extent cx="304800" cy="304800"/>
                <wp:effectExtent l="0" t="0" r="0" b="0"/>
                <wp:docPr id="6" name="Rechteck 6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9C796" id="Rechteck 6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" filled="f" stroked="f">
                <o:lock v:ext="edit" aspectratio="t"/>
                <w10:anchorlock/>
              </v:rect>
            </w:pict>
          </mc:Fallback>
        </mc:AlternateContent>
      </w:r>
    </w:p>
    <w:p w:rsidR="0037795A" w:rsidRDefault="0037795A">
      <w:pPr>
        <w:pStyle w:val="StandardWeb"/>
        <w:jc w:val="center"/>
        <w:divId w:val="1947342527"/>
      </w:pPr>
      <w:r>
        <w:rPr>
          <w:color w:val="333399"/>
        </w:rPr>
        <w:t xml:space="preserve">Max. 1 Woche vor Urlaubsbeginn bekommt Ihr für den VIP Check-In eine automatische Mail von uns, in denen Eure Mitreisenden &amp; KFZ-Kennzeichen von allen Fahrzeugen abgefragt werden. Die Schranke öffnet sich </w:t>
      </w:r>
      <w:r>
        <w:rPr>
          <w:rStyle w:val="Fett"/>
          <w:color w:val="333399"/>
        </w:rPr>
        <w:t>nur</w:t>
      </w:r>
      <w:r>
        <w:rPr>
          <w:color w:val="333399"/>
        </w:rPr>
        <w:t xml:space="preserve"> automatisch, wenn Ihr über die Online-Bezahlmöglichkeit in dieser Mail bereits den gesamten Urlaubsbetrag bezahlt. Bitte nicht per Banküberweisung zahlen.</w:t>
      </w:r>
    </w:p>
    <w:p w:rsidR="0037795A" w:rsidRDefault="0037795A" w:rsidP="006D61AD">
      <w:pPr>
        <w:pStyle w:val="StandardWeb"/>
        <w:jc w:val="center"/>
        <w:divId w:val="1947342527"/>
      </w:pPr>
      <w:r>
        <w:rPr>
          <w:color w:val="333399"/>
        </w:rPr>
        <w:t>Eure negativen Corona-Tests oder Impf-/Genesenen-Bestätigungen werft Ihr einfach in den Briefkasten gegenüber der Rezeption oder schickt ein Foto mit dem Betreff “Test“ an die info@camping-teichmann.de.</w:t>
      </w:r>
    </w:p>
    <w:p w:rsidR="0037795A" w:rsidRDefault="0037795A">
      <w:pPr>
        <w:pStyle w:val="StandardWeb"/>
        <w:jc w:val="center"/>
        <w:divId w:val="1947342527"/>
      </w:pPr>
      <w:r>
        <w:rPr>
          <w:color w:val="333399"/>
        </w:rPr>
        <w:t xml:space="preserve">So spart Ihr wertvolle </w:t>
      </w:r>
      <w:proofErr w:type="spellStart"/>
      <w:r>
        <w:rPr>
          <w:color w:val="333399"/>
        </w:rPr>
        <w:t>UrlaubsZeit</w:t>
      </w:r>
      <w:proofErr w:type="spellEnd"/>
      <w:r>
        <w:rPr>
          <w:color w:val="333399"/>
        </w:rPr>
        <w:t>, damit Ihr Euren Aufenthalt auf dem Camping- &amp; Ferienpark Teichmann ab der 1. Sekunde genießen könnt!</w:t>
      </w:r>
    </w:p>
    <w:p w:rsidR="0037795A" w:rsidRDefault="0037795A">
      <w:pPr>
        <w:pStyle w:val="StandardWeb"/>
        <w:divId w:val="1947342527"/>
      </w:pPr>
      <w:r>
        <w:rPr>
          <w:rStyle w:val="Fett"/>
          <w:color w:val="333399"/>
        </w:rPr>
        <w:t>WENN:</w:t>
      </w:r>
    </w:p>
    <w:p w:rsidR="0037795A" w:rsidRDefault="0037795A" w:rsidP="0037795A">
      <w:pPr>
        <w:numPr>
          <w:ilvl w:val="0"/>
          <w:numId w:val="4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Platz reserviert?</w:t>
      </w:r>
    </w:p>
    <w:p w:rsidR="0037795A" w:rsidRDefault="0037795A" w:rsidP="0037795A">
      <w:pPr>
        <w:numPr>
          <w:ilvl w:val="0"/>
          <w:numId w:val="4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Weg zum Platz ist bekannt?</w:t>
      </w:r>
    </w:p>
    <w:p w:rsidR="0037795A" w:rsidRDefault="0037795A" w:rsidP="0037795A">
      <w:pPr>
        <w:numPr>
          <w:ilvl w:val="0"/>
          <w:numId w:val="4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Alle Mitreisenden &amp; KFZ-Kennzeichen richtig eingetragen?</w:t>
      </w:r>
    </w:p>
    <w:p w:rsidR="0037795A" w:rsidRPr="009602C5" w:rsidRDefault="0037795A" w:rsidP="009602C5">
      <w:pPr>
        <w:numPr>
          <w:ilvl w:val="0"/>
          <w:numId w:val="4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Online bezahlt?</w:t>
      </w:r>
    </w:p>
    <w:p w:rsidR="0037795A" w:rsidRDefault="0037795A">
      <w:pPr>
        <w:pStyle w:val="StandardWeb"/>
        <w:divId w:val="1947342527"/>
      </w:pPr>
      <w:r>
        <w:rPr>
          <w:rStyle w:val="Fett"/>
          <w:color w:val="333399"/>
        </w:rPr>
        <w:t>DANN:</w:t>
      </w:r>
    </w:p>
    <w:p w:rsidR="0037795A" w:rsidRDefault="0037795A" w:rsidP="0037795A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Keine Anmeldung in der Rezeption nötig!</w:t>
      </w:r>
    </w:p>
    <w:p w:rsidR="0037795A" w:rsidRDefault="0037795A" w:rsidP="0037795A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Kein Warten an der Schranke: Einfach an der Schlange vorbeifahren!</w:t>
      </w:r>
    </w:p>
    <w:p w:rsidR="0037795A" w:rsidRDefault="0037795A" w:rsidP="0037795A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Bis vor die Schranke fahren: Das Kfz-Kennzeichen wird erkannt!</w:t>
      </w:r>
    </w:p>
    <w:p w:rsidR="0037795A" w:rsidRDefault="0037795A" w:rsidP="0037795A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Taste am silbernen Automaten drücken: Check-In ist erfolgt!</w:t>
      </w:r>
    </w:p>
    <w:p w:rsidR="0037795A" w:rsidRDefault="0037795A" w:rsidP="0037795A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proofErr w:type="spellStart"/>
      <w:r>
        <w:rPr>
          <w:rStyle w:val="Fett"/>
          <w:rFonts w:eastAsia="Times New Roman"/>
          <w:color w:val="333399"/>
        </w:rPr>
        <w:t>UrlaubsKarte</w:t>
      </w:r>
      <w:proofErr w:type="spellEnd"/>
      <w:r>
        <w:rPr>
          <w:rStyle w:val="Fett"/>
          <w:rFonts w:eastAsia="Times New Roman"/>
          <w:color w:val="333399"/>
        </w:rPr>
        <w:t xml:space="preserve"> entnehmen &amp; die Schranke öffnet sich!</w:t>
      </w:r>
    </w:p>
    <w:p w:rsidR="0037795A" w:rsidRPr="00AB1B3F" w:rsidRDefault="0037795A" w:rsidP="00AB1B3F">
      <w:pPr>
        <w:numPr>
          <w:ilvl w:val="0"/>
          <w:numId w:val="5"/>
        </w:numPr>
        <w:spacing w:before="100" w:beforeAutospacing="1" w:after="100" w:afterAutospacing="1" w:line="240" w:lineRule="auto"/>
        <w:divId w:val="1947342527"/>
        <w:rPr>
          <w:rFonts w:eastAsia="Times New Roman"/>
        </w:rPr>
      </w:pPr>
      <w:r>
        <w:rPr>
          <w:rStyle w:val="Fett"/>
          <w:rFonts w:eastAsia="Times New Roman"/>
          <w:color w:val="333399"/>
        </w:rPr>
        <w:t>Negative Corona-Tests / Impfnachweise in den Briefkasten werfen!</w:t>
      </w:r>
    </w:p>
    <w:p w:rsidR="0037795A" w:rsidRDefault="0037795A" w:rsidP="000305FD">
      <w:pPr>
        <w:pStyle w:val="StandardWeb"/>
        <w:divId w:val="1947342527"/>
      </w:pPr>
      <w:r>
        <w:rPr>
          <w:rStyle w:val="Fett"/>
          <w:color w:val="333399"/>
        </w:rPr>
        <w:t>DER URLAUB BEGINNT!</w:t>
      </w:r>
    </w:p>
    <w:sectPr w:rsidR="00377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E0F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D0E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A3C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532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C5C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5A"/>
    <w:rsid w:val="000305FD"/>
    <w:rsid w:val="00097C2C"/>
    <w:rsid w:val="000A31CA"/>
    <w:rsid w:val="001714C8"/>
    <w:rsid w:val="0037795A"/>
    <w:rsid w:val="003D5848"/>
    <w:rsid w:val="006D61AD"/>
    <w:rsid w:val="008213A3"/>
    <w:rsid w:val="009602C5"/>
    <w:rsid w:val="00AB1B3F"/>
    <w:rsid w:val="00B01395"/>
    <w:rsid w:val="00CA5310"/>
    <w:rsid w:val="00CA68EF"/>
    <w:rsid w:val="00D5591A"/>
    <w:rsid w:val="00DE7771"/>
    <w:rsid w:val="00EE19C8"/>
    <w:rsid w:val="00EF39B0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39BA"/>
  <w15:chartTrackingRefBased/>
  <w15:docId w15:val="{57E72F23-FDD4-204F-8F8B-B286FFB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7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7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79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79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7795A"/>
    <w:rPr>
      <w:color w:val="0000FF"/>
      <w:u w:val="single"/>
    </w:rPr>
  </w:style>
  <w:style w:type="paragraph" w:customStyle="1" w:styleId="menu-item">
    <w:name w:val="menu-item"/>
    <w:basedOn w:val="Standard"/>
    <w:rsid w:val="00377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77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795A"/>
    <w:rPr>
      <w:b/>
      <w:bCs/>
    </w:rPr>
  </w:style>
  <w:style w:type="paragraph" w:customStyle="1" w:styleId="facebook-icon">
    <w:name w:val="facebook-icon"/>
    <w:basedOn w:val="Standard"/>
    <w:rsid w:val="00377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tagram-icon">
    <w:name w:val="instagram-icon"/>
    <w:basedOn w:val="Standard"/>
    <w:rsid w:val="00377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outube-icon">
    <w:name w:val="youtube-icon"/>
    <w:basedOn w:val="Standard"/>
    <w:rsid w:val="00377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779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7795A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7795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7795A"/>
    <w:rPr>
      <w:rFonts w:ascii="Arial" w:hAnsi="Arial" w:cs="Arial"/>
      <w:vanish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5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nfo@camping-teichmann.d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www.camping-teichmann.d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Dommes</dc:creator>
  <cp:keywords/>
  <dc:description/>
  <cp:lastModifiedBy>Stefan Dommes</cp:lastModifiedBy>
  <cp:revision>18</cp:revision>
  <dcterms:created xsi:type="dcterms:W3CDTF">2021-09-13T08:45:00Z</dcterms:created>
  <dcterms:modified xsi:type="dcterms:W3CDTF">2021-09-13T08:55:00Z</dcterms:modified>
</cp:coreProperties>
</file>